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single"/>
          <w:shd w:fill="auto" w:val="clear"/>
          <w:vertAlign w:val="baseline"/>
          <w:rtl w:val="0"/>
        </w:rPr>
        <w:t xml:space="preserve">SUBMISSION GUIDELINES: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All the artists participants will be women, as well as the composers or creative that are postulated in the event. We accept</w:t>
      </w:r>
      <w:r w:rsidDel="00000000" w:rsidR="00000000" w:rsidRPr="00000000">
        <w:rPr>
          <w:rFonts w:ascii="Verdana" w:cs="Verdana" w:eastAsia="Verdana" w:hAnsi="Verdana"/>
          <w:sz w:val="18"/>
          <w:szCs w:val="18"/>
          <w:rtl w:val="0"/>
        </w:rPr>
        <w:t xml:space="preserve"> also mixed gender collectives.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Each artist selected must present electronic music that includes a performance element. The electronic element can be fixed playback or can be generated in performance. We strongly prefer music that is electronically developed or augmented, not simply amplified or modified. So, for example, music consisting solely of a guitar plugged into a distortion pedal and amplified is not what we're looking for.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Each performance is limited to 15 minutes. The schedule for this event is very tight and we cannot accommodate longer works. If you are planning to perform an open or freely improvised work, please plan to bring a stopwatch or a clock to keep track of your performance. Performances shorter than 15 minutes are welcome.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 Due to the number of pieces being presented during this event, each performance setup must be self-contained. You will be able to send two audio channels to the house system. Everything else needs to be connected within your own setup. At the event, you will be able to pre-set your gear in a designated staging area. During a break between performances you will have 5 minutes to move your setup into the performance area. Please note that there will not be time for a full sound check, only a line check to be sure that everything is working properly.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 You are responsible for supplying your own performers.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 Unfortunately, we are not able to provide any funding for travel to the festival.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Please consider these requirements carefully before submitting. We will not be able to make exceptions.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To submit</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please send the following information in a single email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montse@atenea.in</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by midnight on May 30:</w:t>
        <w:br w:type="textWrapping"/>
        <w:t xml:space="preserve">1) Full Name</w:t>
        <w:br w:type="textWrapping"/>
        <w:t xml:space="preserve">2) Email address</w:t>
        <w:br w:type="textWrapping"/>
        <w:t xml:space="preserve">3) Phone number</w:t>
        <w:br w:type="textWrapping"/>
        <w:t xml:space="preserve">4) In one sentence, please describe your connection to tecnology in performing arts</w:t>
        <w:br w:type="textWrapping"/>
        <w:t xml:space="preserve">5) Title, instrumentation, and duration of the piece(s) you would like to present</w:t>
        <w:br w:type="textWrapping"/>
        <w:t xml:space="preserve">6) Names of all performers involved with your set</w:t>
        <w:br w:type="textWrapping"/>
        <w:t xml:space="preserve">7) Will you require a connection to the video projector for your set?</w:t>
        <w:br w:type="textWrapping"/>
        <w:t xml:space="preserve">8) 150-word narrative bio. This will be read aloud, so please send something appropriate.</w:t>
        <w:br w:type="textWrapping"/>
        <w:t xml:space="preserve">9) Please attach a photograph that we can use in our publicity materials (include the photographer's name)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10) A short biography, contact information and information about the piece in the following formats: (.doc, .txt, .rtf or .pdf).</w:t>
        <w:br w:type="textWrapping"/>
        <w:t xml:space="preserve">11) Please attach an mp3 of the piece you wish to present. If you are planning on writing something new, or are improvising, please attach a recording of something representative of your work that will give us a clear idea of what you do. Audio file formats: .aiff or .wav format, 16bit or 24bit at 44,1kHz sampling rate. (zip file: containing the stereo version of the piece)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12) The submitted work may have been performed in concert but It should not be the object of any discographic publication/rights. The performer is responsible for all the royalties payments and permissions to the author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By entering her work in the competition, the composer consents to public performances free of charge of her work in concerts and/or radio broadcasting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Please include also the pdf receipt of the fee payment </w:t>
      </w: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single"/>
          <w:shd w:fill="auto" w:val="clear"/>
          <w:vertAlign w:val="baseline"/>
          <w:rtl w:val="0"/>
        </w:rPr>
        <w:t xml:space="preserve">TECHNICAL INFO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t xml:space="preserve">A list of available equipment can be found on the Atenea webpage. If any additional equipment is required, proposals should specify what can be provided by the artist/composer and what the conference is expected to provide.</w:t>
        <w:br w:type="textWrapping"/>
        <w:t xml:space="preserve">• Performer(s): Please, notice that the organization has not performers. You, as a composer, as an author, you ought to bring your own team to the conference</w:t>
        <w:br w:type="textWrapping"/>
        <w:t xml:space="preserve">• Technical Requirements: Installation proposals must include a spatial/physical diagram.</w:t>
        <w:br w:type="textWrapping"/>
        <w:t xml:space="preserve">• Audio Outputs: Short description</w:t>
        <w:br w:type="textWrapping"/>
        <w:t xml:space="preserve">• Diffusion (will your piece be diffused live and by whom?):</w:t>
        <w:br w:type="textWrapping"/>
        <w:t xml:space="preserve">• Spatial diagram for installation and multichannel music submission</w:t>
        <w:br w:type="textWrapping"/>
        <w:t xml:space="preserve">• Audio Reinforcement / Microphones (please also indicate number):</w:t>
        <w:br w:type="textWrapping"/>
        <w:t xml:space="preserve">• Video Projection: yes/no</w:t>
        <w:br w:type="textWrapping"/>
        <w:t xml:space="preserve">• Computers and Software (please indicate if you will use your own laptop)</w:t>
        <w:br w:type="textWrapping"/>
        <w:t xml:space="preserve">• Tech Rider: Please, needed</w:t>
        <w:br w:type="textWrapping"/>
        <w:t xml:space="preserve">• Other: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left"/>
        <w:rPr>
          <w:rFonts w:ascii="Verdana" w:cs="Verdana" w:eastAsia="Verdana" w:hAnsi="Verdana"/>
          <w:b w:val="1"/>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single"/>
          <w:shd w:fill="auto" w:val="clear"/>
          <w:vertAlign w:val="baseline"/>
          <w:rtl w:val="0"/>
        </w:rPr>
        <w:t xml:space="preserve">CATEGORY FOR SUBMISSION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ON THE STAGE (LONG PLAY) </w:t>
      </w:r>
      <w:r w:rsidDel="00000000" w:rsidR="00000000" w:rsidRPr="00000000">
        <w:rPr>
          <w:rFonts w:ascii="Verdana" w:cs="Verdana" w:eastAsia="Verdana" w:hAnsi="Verdana"/>
          <w:b w:val="0"/>
          <w:i w:val="0"/>
          <w:smallCaps w:val="0"/>
          <w:strike w:val="0"/>
          <w:color w:val="363636"/>
          <w:sz w:val="18"/>
          <w:szCs w:val="18"/>
          <w:highlight w:val="white"/>
          <w:u w:val="none"/>
          <w:vertAlign w:val="baseline"/>
          <w:rtl w:val="0"/>
        </w:rPr>
        <w:t xml:space="preserve">duration between 7 and 15 minutes.</w:t>
      </w:r>
      <w:r w:rsidDel="00000000" w:rsidR="00000000" w:rsidRPr="00000000">
        <w:rPr>
          <w:rtl w:val="0"/>
        </w:rPr>
      </w:r>
    </w:p>
    <w:p w:rsidR="00000000" w:rsidDel="00000000" w:rsidP="00000000" w:rsidRDefault="00000000" w:rsidRPr="00000000" w14:paraId="00000014">
      <w:pP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LOS PASILLOS SON TUYOS (SHORT PLAY) </w:t>
      </w:r>
      <w:r w:rsidDel="00000000" w:rsidR="00000000" w:rsidRPr="00000000">
        <w:rPr>
          <w:rFonts w:ascii="Verdana" w:cs="Verdana" w:eastAsia="Verdana" w:hAnsi="Verdana"/>
          <w:b w:val="0"/>
          <w:i w:val="0"/>
          <w:smallCaps w:val="0"/>
          <w:strike w:val="0"/>
          <w:color w:val="363636"/>
          <w:sz w:val="18"/>
          <w:szCs w:val="18"/>
          <w:highlight w:val="white"/>
          <w:u w:val="none"/>
          <w:vertAlign w:val="baseline"/>
          <w:rtl w:val="0"/>
        </w:rPr>
        <w:t xml:space="preserve">duration less tan 7 minutes.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t xml:space="preserve">Please select one category only. (example: A1, B5,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t xml:space="preserve">1) Acousmatic Works (up to 8 channels of audio)</w:t>
        <w:br w:type="textWrapping"/>
        <w:t xml:space="preserve">2) Audio Visual works (up to 8 channels of audio)</w:t>
        <w:br w:type="textWrapping"/>
        <w:t xml:space="preserve">3) Works combining musical instrument(s) with electronics (up to 8 channels of audio, Solo to Ensemble + electronics in any combination of members. We also encourage submissions that use voice, electroacoustical instruments, …</w:t>
        <w:br w:type="textWrapping"/>
        <w:t xml:space="preserve">4) Performer composer (laptop improvisation/ new interfaces and instruments)</w:t>
        <w:br w:type="textWrapping"/>
        <w:t xml:space="preserve">5) Sound Installations</w:t>
        <w:br w:type="textWrapping"/>
        <w:t xml:space="preserve">We seek sound installations to be presented in one of the designated areas for the duration of the conference. Basic video projection and sound reinforcement will be provided. Artists will be responsible for bringing all other necessary equipment</w:t>
        <w:br w:type="textWrapping"/>
        <w:t xml:space="preserve">6) Listening Room</w:t>
        <w:br w:type="textWrapping"/>
        <w:t xml:space="preserve">Fixed media works not selected for concert presentation may be programmed in one of the listening rooms. Please indicate on the submission form if you do not wish to be considered for this option</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Fonts w:ascii="Verdana" w:cs="Verdana" w:eastAsia="Verdana" w:hAnsi="Verdana"/>
          <w:color w:val="000000"/>
          <w:sz w:val="18"/>
          <w:szCs w:val="18"/>
          <w:rtl w:val="0"/>
        </w:rPr>
        <w:t xml:space="preserve">Please contact the music chair for more details: </w:t>
      </w:r>
      <w:r w:rsidDel="00000000" w:rsidR="00000000" w:rsidRPr="00000000">
        <w:rPr>
          <w:rtl w:val="0"/>
        </w:rPr>
        <w:t xml:space="preserve">montse@atenea.in</w:t>
      </w:r>
      <w:r w:rsidDel="00000000" w:rsidR="00000000" w:rsidRPr="00000000">
        <w:rPr>
          <w:rFonts w:ascii="Verdana" w:cs="Verdana" w:eastAsia="Verdana" w:hAnsi="Verdana"/>
          <w:color w:val="000000"/>
          <w:sz w:val="18"/>
          <w:szCs w:val="18"/>
          <w:rtl w:val="0"/>
        </w:rPr>
        <w:t xml:space="preserve"> </w:t>
      </w: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MS Gothic"/>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